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67AE3172" w:rsidR="00B55733" w:rsidRPr="00026F71" w:rsidRDefault="007E32CB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SPS 11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 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05813C" w14:textId="41D855CA" w:rsidR="00FB5241" w:rsidRPr="00C6311D" w:rsidRDefault="00BB75A3" w:rsidP="00FB5241">
      <w:pPr>
        <w:spacing w:before="60" w:after="60"/>
        <w:ind w:firstLine="851"/>
        <w:jc w:val="both"/>
        <w:rPr>
          <w:rFonts w:ascii="Calibri" w:hAnsi="Calibri"/>
          <w:i/>
          <w:color w:val="000080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1. </w:t>
      </w:r>
      <w:r w:rsidR="00FB5241" w:rsidRPr="00C6311D">
        <w:rPr>
          <w:rFonts w:ascii="Calibri" w:hAnsi="Calibri"/>
          <w:sz w:val="22"/>
          <w:szCs w:val="22"/>
        </w:rPr>
        <w:t>Pasiūlymuose</w:t>
      </w:r>
      <w:r w:rsidR="00064AE8">
        <w:rPr>
          <w:rFonts w:ascii="Calibri" w:hAnsi="Calibri"/>
          <w:sz w:val="22"/>
          <w:szCs w:val="22"/>
        </w:rPr>
        <w:t xml:space="preserve"> </w:t>
      </w:r>
      <w:r w:rsidR="00FB5241" w:rsidRPr="00C6311D">
        <w:rPr>
          <w:rFonts w:ascii="Calibri" w:hAnsi="Calibri"/>
          <w:sz w:val="22"/>
          <w:szCs w:val="22"/>
        </w:rPr>
        <w:t>nurodytos kainos vertinamos eurais</w:t>
      </w:r>
      <w:r w:rsidR="00FB5241">
        <w:rPr>
          <w:rFonts w:ascii="Calibri" w:hAnsi="Calibri"/>
          <w:sz w:val="22"/>
          <w:szCs w:val="22"/>
        </w:rPr>
        <w:t xml:space="preserve"> su PVM</w:t>
      </w:r>
      <w:r w:rsidR="00FB5241" w:rsidRPr="00C6311D">
        <w:rPr>
          <w:rFonts w:ascii="Calibri" w:hAnsi="Calibri"/>
          <w:sz w:val="22"/>
          <w:szCs w:val="22"/>
        </w:rPr>
        <w:t>.</w:t>
      </w:r>
      <w:r w:rsidR="00FB5241">
        <w:rPr>
          <w:rFonts w:ascii="Calibri" w:hAnsi="Calibri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>Jeigu visų pirkime dalyvaujančių tiekėjų PVM 0 proc. ar netaikomas, neatmestų tiekėjų</w:t>
      </w:r>
      <w:r w:rsidR="00FB5241" w:rsidRPr="0008302D">
        <w:rPr>
          <w:rFonts w:ascii="Calibri" w:hAnsi="Calibri"/>
          <w:color w:val="FF0000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 xml:space="preserve">pasiūlymo kaina bus vertinama eurais be PVM. Kai pirkime dalyvauja tiekėjai, turintys skirtingą statusą </w:t>
      </w:r>
      <w:r w:rsidR="00FB5241" w:rsidRPr="0008302D">
        <w:rPr>
          <w:rFonts w:ascii="Calibri" w:hAnsi="Calibri"/>
          <w:b/>
          <w:sz w:val="22"/>
          <w:szCs w:val="22"/>
        </w:rPr>
        <w:t>–</w:t>
      </w:r>
      <w:r w:rsidR="00FB5241" w:rsidRPr="0008302D">
        <w:rPr>
          <w:rFonts w:ascii="Calibri" w:hAnsi="Calibri"/>
          <w:sz w:val="22"/>
          <w:szCs w:val="22"/>
        </w:rPr>
        <w:t xml:space="preserve"> PVM mokėtojai ir ne PVM mokėtojai, pirkimo vykdytojas pasiūlymus vertina atsižvelgdamas į galutinę lėšų sumą, kurią jis išleis.</w:t>
      </w:r>
      <w:r w:rsidR="00FB5241" w:rsidRPr="00C6311D">
        <w:rPr>
          <w:rFonts w:ascii="Calibri" w:hAnsi="Calibri"/>
          <w:sz w:val="22"/>
          <w:szCs w:val="22"/>
        </w:rPr>
        <w:t xml:space="preserve"> </w:t>
      </w:r>
    </w:p>
    <w:p w14:paraId="49825627" w14:textId="77777777" w:rsidR="00BB75A3" w:rsidRPr="00034B48" w:rsidRDefault="00BB75A3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>2. Ekonomiškai naudingiausias pasiūlymas iš Pirkėjo neatmestų pasiūlymų bus išrinktas pagal kainos ar sąnaudų ir kokybės vertinimo kriterijų.</w:t>
      </w:r>
    </w:p>
    <w:p w14:paraId="282FF4A8" w14:textId="77777777" w:rsidR="00BB75A3" w:rsidRPr="00034B48" w:rsidRDefault="00BB75A3" w:rsidP="00BB75A3">
      <w:pPr>
        <w:pStyle w:val="ListParagraph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rFonts w:asciiTheme="minorHAnsi" w:hAnsiTheme="minorHAnsi"/>
          <w:sz w:val="22"/>
          <w:szCs w:val="22"/>
          <w:lang w:val="lt-LT"/>
        </w:rPr>
      </w:pPr>
      <w:r w:rsidRPr="00034B48">
        <w:rPr>
          <w:rFonts w:asciiTheme="minorHAnsi" w:hAnsiTheme="minorHAnsi"/>
          <w:sz w:val="22"/>
          <w:szCs w:val="22"/>
          <w:lang w:val="lt-LT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5"/>
        <w:gridCol w:w="1260"/>
        <w:gridCol w:w="3510"/>
        <w:gridCol w:w="2430"/>
      </w:tblGrid>
      <w:tr w:rsidR="00BB75A3" w:rsidRPr="00034B48" w14:paraId="41843687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E41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FEC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Vertinami dokumentai ir duomenys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C166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Maksimalus balas / lyginamasis svoris ekonominio naudingumo įvertinime</w:t>
            </w:r>
          </w:p>
        </w:tc>
      </w:tr>
      <w:tr w:rsidR="00BB75A3" w:rsidRPr="00034B48" w14:paraId="7D987287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2CB608" w14:textId="77777777" w:rsidR="00BB75A3" w:rsidRPr="00034B48" w:rsidRDefault="00BB75A3" w:rsidP="00AD72B3">
            <w:pPr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(C)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 – Pasiūlymo kaina: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501458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balas (lyginamasis svoris):</w:t>
            </w:r>
          </w:p>
          <w:p w14:paraId="392939BA" w14:textId="17022A21" w:rsidR="00BB75A3" w:rsidRPr="00034B48" w:rsidRDefault="00BB75A3" w:rsidP="009928A0">
            <w:pPr>
              <w:jc w:val="center"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X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D002D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BB75A3" w:rsidRPr="00034B48" w14:paraId="32A7609B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CB4" w14:textId="333262DC" w:rsidR="00BB75A3" w:rsidRPr="007E32CB" w:rsidRDefault="00BB75A3" w:rsidP="00AD72B3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 xml:space="preserve">Pasiūlymo kaina, EUR </w:t>
            </w:r>
            <w:r w:rsidR="007E32CB">
              <w:rPr>
                <w:rFonts w:asciiTheme="minorHAnsi" w:hAnsiTheme="minorHAnsi"/>
                <w:sz w:val="22"/>
                <w:szCs w:val="22"/>
              </w:rPr>
              <w:t xml:space="preserve">(žr. </w:t>
            </w:r>
            <w:r w:rsidR="007E32CB">
              <w:rPr>
                <w:rFonts w:asciiTheme="minorHAnsi" w:hAnsiTheme="minorHAnsi"/>
                <w:sz w:val="22"/>
                <w:szCs w:val="22"/>
                <w:lang w:val="en-US"/>
              </w:rPr>
              <w:t>1 punkt</w:t>
            </w:r>
            <w:r w:rsidR="007E32CB">
              <w:rPr>
                <w:rFonts w:asciiTheme="minorHAnsi" w:hAnsiTheme="minorHAnsi"/>
                <w:sz w:val="22"/>
                <w:szCs w:val="22"/>
              </w:rPr>
              <w:t>ą)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61" w14:textId="3792D66B" w:rsidR="00BB75A3" w:rsidRPr="00034B48" w:rsidRDefault="00BB75A3" w:rsidP="00BB75A3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eastAsia="Calibri" w:hAnsiTheme="minorHAnsi"/>
                <w:sz w:val="22"/>
                <w:szCs w:val="22"/>
              </w:rPr>
              <w:t>Užpildyta pasiūlymo forma  (</w:t>
            </w:r>
            <w:r w:rsidR="007E32CB">
              <w:rPr>
                <w:rFonts w:asciiTheme="minorHAnsi" w:eastAsia="Calibri" w:hAnsiTheme="minorHAnsi"/>
                <w:sz w:val="22"/>
                <w:szCs w:val="22"/>
              </w:rPr>
              <w:t>SPS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1 priedas, 1 lentelė</w:t>
            </w:r>
            <w:r w:rsidRPr="00034B48">
              <w:rPr>
                <w:rFonts w:asciiTheme="minorHAnsi" w:eastAsia="Calibri" w:hAnsiTheme="minorHAnsi"/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AE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75A3" w:rsidRPr="00034B48" w14:paraId="170CE7EE" w14:textId="77777777" w:rsidTr="00034B4C">
        <w:trPr>
          <w:cantSplit/>
          <w:trHeight w:val="494"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1F845" w14:textId="2E31592F" w:rsidR="00BB75A3" w:rsidRPr="00034B48" w:rsidRDefault="00BB75A3" w:rsidP="0055637A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(T) 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– Kokybė 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>– sutarties vykdymui siūlom</w:t>
            </w:r>
            <w:r w:rsidR="00401B09">
              <w:rPr>
                <w:rFonts w:asciiTheme="minorHAnsi" w:hAnsiTheme="minorHAnsi"/>
                <w:b/>
                <w:sz w:val="22"/>
                <w:szCs w:val="22"/>
              </w:rPr>
              <w:t>o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specialist</w:t>
            </w:r>
            <w:r w:rsidR="00401B09">
              <w:rPr>
                <w:rFonts w:asciiTheme="minorHAnsi" w:hAnsiTheme="minorHAnsi"/>
                <w:b/>
                <w:sz w:val="22"/>
                <w:szCs w:val="22"/>
              </w:rPr>
              <w:t>o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E05E15">
              <w:rPr>
                <w:rFonts w:asciiTheme="minorHAnsi" w:hAnsiTheme="minorHAnsi"/>
                <w:b/>
                <w:sz w:val="22"/>
                <w:szCs w:val="22"/>
              </w:rPr>
              <w:t>patirtis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A84FF" w14:textId="4ABCB541" w:rsidR="00BB75A3" w:rsidRPr="00034B48" w:rsidRDefault="00BB75A3" w:rsidP="00034B4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galimas balas:</w:t>
            </w:r>
            <w:r w:rsidR="00034B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Y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D002D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AC0451" w:rsidRPr="00034B48" w14:paraId="217D0C96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5322" w14:textId="6A894AF9" w:rsidR="00AC0451" w:rsidRPr="00034B48" w:rsidRDefault="00AC0451" w:rsidP="00D002D6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en-US"/>
              </w:rPr>
              <w:t>1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- 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Tiekėjo siūlomas sutarties vykdymui specialistas (atitinkantis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SPS </w:t>
            </w:r>
            <w:r w:rsidR="001273F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04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reikalavimus)</w:t>
            </w:r>
            <w:r w:rsidRPr="005B04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turi darbdavio prekės ženklo (angl. Employer Branding) specialisto kvalifikaciją, 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kurią 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patvirtin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a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akredituotos tarptautinės sertifikavimo programos baigimo pažymėjim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as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arba lygiaver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tis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dokument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as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9EBEE" w14:textId="53CD932B" w:rsidR="00AC0451" w:rsidRDefault="00AC0451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17</w:t>
            </w:r>
          </w:p>
        </w:tc>
      </w:tr>
      <w:tr w:rsidR="00AC0451" w:rsidRPr="00034B48" w14:paraId="23BA46AA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76F4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0848" w14:textId="4827394B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989F7B" w14:textId="43B0457B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(SPS 1 priedas, </w:t>
            </w:r>
            <w:r w:rsidR="0096004F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SPS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10 priedas bei kvalifikacijos pažymėjimas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E5AF" w14:textId="3601F7F2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50DDEBA1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5EF6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B68" w14:textId="23CDD17B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17 balų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1A9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C1CF" w14:textId="0491BCA9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0E4733BF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0728" w14:textId="275C2160" w:rsidR="00AC0451" w:rsidRPr="00034B48" w:rsidRDefault="00AC0451" w:rsidP="00AC0451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E66DE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- 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>Tiekėjo siūlomas sutarties vykdymui specialistas (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SPS </w:t>
            </w:r>
            <w:r w:rsidR="001273F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04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 xml:space="preserve">) turi </w:t>
            </w:r>
            <w:r w:rsidR="001273F5"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Personalo valdymo profesionalų asociacijos išduotą pažymėjimą apie baigtą Programos modelį arba lygiavertį pažymėjimą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3DFF" w14:textId="77777777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  <w:p w14:paraId="21D54866" w14:textId="30C10FE3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0EC69428" w14:textId="77777777" w:rsidTr="00AC0451">
        <w:trPr>
          <w:cantSplit/>
          <w:trHeight w:val="504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B83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1B6" w14:textId="59085263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694CB" w14:textId="6CB89BFA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1 priedas, </w:t>
            </w:r>
            <w:r w:rsidR="0096004F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lentelė) ir SPS 10 priedas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bei kvalifikacijos pažymėjimas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6E2C6" w14:textId="419855D2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65CD0F39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5DC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13" w14:textId="178D6DCC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ADBAC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FAF2" w14:textId="5FB03BAC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5C08DB18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42C1" w14:textId="1C2F4CDC" w:rsidR="00AC0451" w:rsidRPr="00034B48" w:rsidRDefault="00AC0451" w:rsidP="00AC0451">
            <w:pPr>
              <w:pStyle w:val="ListParagraph"/>
              <w:tabs>
                <w:tab w:val="left" w:pos="314"/>
              </w:tabs>
              <w:ind w:left="31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  <w:r w:rsidRPr="00E66DE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proofErr w:type="gram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</w:t>
            </w:r>
            <w:proofErr w:type="gramEnd"/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-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B291C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Tiekėjo siūlom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</w:t>
            </w:r>
            <w:r w:rsidRPr="00CB291C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sutarties vykdymui 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ekspertai</w:t>
            </w:r>
            <w:r w:rsidRPr="00CB291C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(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atitinkant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1273F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SPS 4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04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 ir 8.</w:t>
            </w:r>
            <w:r w:rsidR="00704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ų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reikalavimus</w:t>
            </w:r>
            <w:r w:rsidRPr="00CB291C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) </w:t>
            </w:r>
            <w:r w:rsidRPr="0064095F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  <w:lang w:val="lt-LT"/>
              </w:rPr>
              <w:t>tur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i</w:t>
            </w:r>
            <w:r w:rsidRPr="0064095F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  <w:lang w:val="lt-LT"/>
              </w:rPr>
              <w:t xml:space="preserve"> ne mažesnę kaip 1 (vienerių) metų patirtį dirbant su aviacijos sektoriaus organizacijomis</w:t>
            </w:r>
            <w:r w:rsidRPr="00CB291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lt-LT"/>
              </w:rPr>
              <w:t>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418BF" w14:textId="55A246C5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  <w:p w14:paraId="3159C5DF" w14:textId="7000E4F1" w:rsidR="00AC0451" w:rsidRDefault="00AC0451" w:rsidP="00AC0451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6C37B0CB" w14:textId="77777777" w:rsidTr="00AC0451">
        <w:trPr>
          <w:cantSplit/>
          <w:trHeight w:val="422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1FA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Neturi nei vienas specialistas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7F81" w14:textId="31108B44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8535B" w14:textId="78DC4045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1 priedas, </w:t>
            </w:r>
            <w:r w:rsidR="0096004F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lentelė) ir SPS 10 priedas</w:t>
            </w:r>
            <w:r w:rsidR="00BA652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7537" w14:textId="31D5F27B" w:rsidR="00AC0451" w:rsidRDefault="00AC0451" w:rsidP="00AC045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72C5B0CD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4715" w14:textId="218A50DA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Turi specialistas, 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SPS 4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reikalavimus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9ACB" w14:textId="1A579CF7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3398A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303CE" w14:textId="7E8ED358" w:rsidR="00AC0451" w:rsidRPr="000C5763" w:rsidRDefault="00AC0451" w:rsidP="00AC045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64E97889" w14:textId="77777777" w:rsidTr="00AC0451">
        <w:trPr>
          <w:cantSplit/>
          <w:trHeight w:val="35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D87B" w14:textId="0A1E2ACF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Turi specialistas, 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SPS 4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reikalavimus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426" w14:textId="3B806339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2D844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86F7" w14:textId="77777777" w:rsidR="00AC0451" w:rsidRPr="000C5763" w:rsidRDefault="00AC0451" w:rsidP="00AC045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1D89E9" w14:textId="05F924FF" w:rsidR="00BB75A3" w:rsidRPr="00AF1C41" w:rsidRDefault="00BB75A3" w:rsidP="00BB75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74627E22" w14:textId="77777777" w:rsidR="00AF1C41" w:rsidRPr="00034B48" w:rsidRDefault="00AF1C41" w:rsidP="00BB75A3">
      <w:pPr>
        <w:jc w:val="both"/>
        <w:rPr>
          <w:rFonts w:asciiTheme="minorHAnsi" w:hAnsiTheme="minorHAnsi"/>
          <w:sz w:val="22"/>
          <w:szCs w:val="22"/>
        </w:rPr>
      </w:pPr>
    </w:p>
    <w:p w14:paraId="5B40ADAC" w14:textId="6AC8A1C0" w:rsidR="00BB75A3" w:rsidRPr="00034B48" w:rsidRDefault="00BB75A3" w:rsidP="000C5763">
      <w:pPr>
        <w:pStyle w:val="Heading2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Ekonominis naudingumas </w:t>
      </w:r>
      <w:r w:rsidRPr="00034B48">
        <w:rPr>
          <w:rFonts w:asciiTheme="minorHAnsi" w:hAnsiTheme="minorHAnsi"/>
          <w:i/>
          <w:sz w:val="22"/>
          <w:szCs w:val="22"/>
        </w:rPr>
        <w:t>(S)</w:t>
      </w:r>
      <w:r w:rsidRPr="00034B48">
        <w:rPr>
          <w:rFonts w:asciiTheme="minorHAnsi" w:hAnsiTheme="minorHAnsi"/>
          <w:sz w:val="22"/>
          <w:szCs w:val="22"/>
        </w:rPr>
        <w:t xml:space="preserve"> apskaičiuojamas sudedant tiekėjo I kriterijaus </w:t>
      </w:r>
      <w:r w:rsidRPr="00034B48">
        <w:rPr>
          <w:rFonts w:asciiTheme="minorHAnsi" w:hAnsiTheme="minorHAnsi"/>
          <w:i/>
          <w:sz w:val="22"/>
          <w:szCs w:val="22"/>
        </w:rPr>
        <w:t>(C)</w:t>
      </w:r>
      <w:r w:rsidRPr="00034B48">
        <w:rPr>
          <w:rFonts w:asciiTheme="minorHAnsi" w:hAnsiTheme="minorHAnsi"/>
          <w:sz w:val="22"/>
          <w:szCs w:val="22"/>
        </w:rPr>
        <w:t xml:space="preserve"> ir II kriterijaus </w:t>
      </w:r>
      <w:r w:rsidRPr="00034B48">
        <w:rPr>
          <w:rFonts w:asciiTheme="minorHAnsi" w:hAnsiTheme="minorHAnsi"/>
          <w:i/>
          <w:sz w:val="22"/>
          <w:szCs w:val="22"/>
        </w:rPr>
        <w:t>(T)</w:t>
      </w:r>
      <w:r w:rsidRPr="00034B48">
        <w:rPr>
          <w:rFonts w:asciiTheme="minorHAnsi" w:hAnsiTheme="minorHAnsi"/>
          <w:sz w:val="22"/>
          <w:szCs w:val="22"/>
        </w:rPr>
        <w:t xml:space="preserve"> balus. Atsižvelgiant į tai, bendras ekonominis naudingumas apskaičiuojamas pagal formulę:</w:t>
      </w:r>
    </w:p>
    <w:p w14:paraId="5B538D67" w14:textId="77777777" w:rsidR="00BB75A3" w:rsidRPr="00034B48" w:rsidRDefault="00BB75A3" w:rsidP="00BB75A3">
      <w:pPr>
        <w:pStyle w:val="ListParagraph"/>
        <w:rPr>
          <w:rFonts w:asciiTheme="minorHAnsi" w:hAnsiTheme="minorHAnsi"/>
          <w:sz w:val="22"/>
          <w:szCs w:val="22"/>
          <w:lang w:val="lt-LT" w:eastAsia="lt-LT"/>
        </w:rPr>
      </w:pPr>
    </w:p>
    <w:p w14:paraId="2F64942B" w14:textId="77777777" w:rsidR="00BB75A3" w:rsidRPr="00034B48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+T;</m:t>
          </m:r>
        </m:oMath>
      </m:oMathPara>
    </w:p>
    <w:p w14:paraId="0E5F1858" w14:textId="040BF1F3" w:rsidR="00BB75A3" w:rsidRPr="000C5763" w:rsidRDefault="00BB75A3" w:rsidP="000C5763">
      <w:pPr>
        <w:pStyle w:val="ListParagraph"/>
        <w:numPr>
          <w:ilvl w:val="0"/>
          <w:numId w:val="10"/>
        </w:numPr>
        <w:tabs>
          <w:tab w:val="left" w:pos="0"/>
          <w:tab w:val="left" w:pos="567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w:r w:rsidRPr="000C5763">
        <w:rPr>
          <w:rFonts w:asciiTheme="minorHAnsi" w:eastAsia="Calibri" w:hAnsiTheme="minorHAnsi"/>
          <w:sz w:val="22"/>
          <w:szCs w:val="22"/>
        </w:rPr>
        <w:t>Pasiūlymo kainos kriterijaus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sz w:val="22"/>
          <w:szCs w:val="22"/>
        </w:rPr>
        <w:t>) balai apskaičiuojami mažiausios pasiūlytos kainos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i/>
          <w:sz w:val="22"/>
          <w:szCs w:val="22"/>
          <w:vertAlign w:val="subscript"/>
        </w:rPr>
        <w:t>min</w:t>
      </w:r>
      <w:r w:rsidRPr="000C5763">
        <w:rPr>
          <w:rFonts w:asciiTheme="minorHAnsi" w:eastAsia="Calibri" w:hAnsiTheme="minorHAnsi"/>
          <w:sz w:val="22"/>
          <w:szCs w:val="22"/>
        </w:rPr>
        <w:t>) ir vertinamame pasiūlyme nurodytos Pasiūlymo kainos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i/>
          <w:sz w:val="22"/>
          <w:szCs w:val="22"/>
          <w:vertAlign w:val="subscript"/>
        </w:rPr>
        <w:t>p</w:t>
      </w:r>
      <w:r w:rsidRPr="000C5763">
        <w:rPr>
          <w:rFonts w:asciiTheme="minorHAnsi" w:eastAsia="Calibri" w:hAnsiTheme="minorHAnsi"/>
          <w:sz w:val="22"/>
          <w:szCs w:val="22"/>
        </w:rPr>
        <w:t>) (pateikiama užpildant Pasiūlymo formoje esančią lentelę) santykį padauginant iš kainos kriterijaus lyginamojo svorio (</w:t>
      </w:r>
      <w:r w:rsidRPr="00021F14">
        <w:rPr>
          <w:rFonts w:eastAsia="Calibri"/>
          <w:noProof/>
          <w:position w:val="-4"/>
          <w:lang w:eastAsia="lt-LT"/>
        </w:rPr>
        <w:drawing>
          <wp:inline distT="0" distB="0" distL="0" distR="0" wp14:anchorId="7E05DCA5" wp14:editId="41EEAA7D">
            <wp:extent cx="184150" cy="14605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763">
        <w:rPr>
          <w:rFonts w:asciiTheme="minorHAnsi" w:eastAsia="Calibri" w:hAnsiTheme="minorHAnsi"/>
          <w:sz w:val="22"/>
          <w:szCs w:val="22"/>
        </w:rPr>
        <w:t xml:space="preserve">). </w:t>
      </w:r>
    </w:p>
    <w:p w14:paraId="7135A03D" w14:textId="77777777" w:rsidR="00BB75A3" w:rsidRPr="00021F14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1512DCF" w14:textId="77777777" w:rsidR="00BB75A3" w:rsidRPr="00034B48" w:rsidRDefault="005515A2" w:rsidP="00BB75A3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C</m:t>
              </m:r>
            </m:e>
            <m:sub/>
          </m:sSub>
          <m:r>
            <w:rPr>
              <w:rFonts w:ascii="Cambria Math" w:eastAsia="Calibri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2"/>
              <w:szCs w:val="22"/>
            </w:rPr>
            <m:t xml:space="preserve"> </m:t>
          </m:r>
          <m:r>
            <w:rPr>
              <w:rFonts w:ascii="Cambria Math" w:eastAsia="Calibri" w:hAnsi="Cambria Math"/>
              <w:sz w:val="22"/>
              <w:szCs w:val="22"/>
            </w:rPr>
            <m:t>X</m:t>
          </m:r>
        </m:oMath>
      </m:oMathPara>
    </w:p>
    <w:p w14:paraId="12573C89" w14:textId="77777777" w:rsidR="00BB75A3" w:rsidRPr="00034B48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7BA218C" w14:textId="72C334AD" w:rsidR="00BB75A3" w:rsidRPr="00021F14" w:rsidRDefault="00BB75A3" w:rsidP="000C5763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lt-LT"/>
        </w:rPr>
      </w:pPr>
      <w:r w:rsidRPr="00021F14">
        <w:rPr>
          <w:rFonts w:asciiTheme="minorHAnsi" w:hAnsiTheme="minorHAnsi"/>
          <w:sz w:val="22"/>
          <w:szCs w:val="22"/>
          <w:lang w:val="lt-LT"/>
        </w:rPr>
        <w:t xml:space="preserve">II kriterijaus </w:t>
      </w:r>
      <w:r w:rsidRPr="00021F14">
        <w:rPr>
          <w:rFonts w:asciiTheme="minorHAnsi" w:hAnsiTheme="minorHAnsi"/>
          <w:i/>
          <w:sz w:val="22"/>
          <w:szCs w:val="22"/>
          <w:lang w:val="lt-LT"/>
        </w:rPr>
        <w:t>(T)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balas apskaičiuojamas įvertinant tiekėjo siūlomus kiekybinius parametrus (kaip nurodyta tiekėjo pateikto</w:t>
      </w:r>
      <w:r w:rsidR="00267A39" w:rsidRPr="00021F14">
        <w:rPr>
          <w:rFonts w:asciiTheme="minorHAnsi" w:hAnsiTheme="minorHAnsi"/>
          <w:sz w:val="22"/>
          <w:szCs w:val="22"/>
          <w:lang w:val="lt-LT"/>
        </w:rPr>
        <w:t>je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Pasiūlymo formoje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 xml:space="preserve"> ir </w:t>
      </w:r>
      <w:r w:rsidR="007E32CB">
        <w:rPr>
          <w:rFonts w:asciiTheme="minorHAnsi" w:hAnsiTheme="minorHAnsi"/>
          <w:sz w:val="22"/>
          <w:szCs w:val="22"/>
          <w:lang w:val="lt-LT"/>
        </w:rPr>
        <w:t>SPS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7E32CB">
        <w:rPr>
          <w:rFonts w:asciiTheme="minorHAnsi" w:hAnsiTheme="minorHAnsi"/>
          <w:sz w:val="22"/>
          <w:szCs w:val="22"/>
          <w:lang w:val="lt-LT"/>
        </w:rPr>
        <w:t>10</w:t>
      </w:r>
      <w:r w:rsidR="007E32CB"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>priede</w:t>
      </w:r>
      <w:r w:rsidRPr="00021F14">
        <w:rPr>
          <w:rFonts w:asciiTheme="minorHAnsi" w:hAnsiTheme="minorHAnsi"/>
          <w:sz w:val="22"/>
          <w:szCs w:val="22"/>
          <w:lang w:val="lt-LT"/>
        </w:rPr>
        <w:t>), suteikiant 1 lentelėje nurodytus balus</w:t>
      </w:r>
      <w:r w:rsidRPr="00021F14">
        <w:rPr>
          <w:rFonts w:asciiTheme="minorHAnsi" w:hAnsiTheme="minorHAnsi"/>
          <w:b/>
          <w:sz w:val="22"/>
          <w:szCs w:val="22"/>
          <w:lang w:val="lt-LT"/>
        </w:rPr>
        <w:t>.</w:t>
      </w:r>
    </w:p>
    <w:p w14:paraId="7AA5C029" w14:textId="77777777" w:rsidR="00BB75A3" w:rsidRPr="00021F14" w:rsidRDefault="00BB75A3" w:rsidP="00BB75A3">
      <w:pPr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43C9EFF6" w14:textId="77777777" w:rsidR="00BB75A3" w:rsidRPr="00021F14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5078F01" w14:textId="7C833E0B" w:rsidR="00BB75A3" w:rsidRPr="00021F14" w:rsidRDefault="00BB75A3" w:rsidP="000C5763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  <w:lang w:val="lt-LT"/>
        </w:rPr>
      </w:pPr>
      <w:r w:rsidRPr="00021F14">
        <w:rPr>
          <w:rFonts w:asciiTheme="minorHAnsi" w:hAnsiTheme="minorHAnsi"/>
          <w:b/>
          <w:sz w:val="22"/>
          <w:szCs w:val="22"/>
          <w:lang w:val="lt-LT"/>
        </w:rPr>
        <w:t>Ekonomiškai naudingiausiu bus pripažįstamas pasiūlymas, surinkęs daugiausiai balų.</w:t>
      </w:r>
    </w:p>
    <w:p w14:paraId="0A4235F7" w14:textId="77777777" w:rsidR="00BB75A3" w:rsidRPr="00021F14" w:rsidRDefault="00BB75A3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sectPr w:rsidR="00BB75A3" w:rsidRPr="00021F14" w:rsidSect="00AC0451">
      <w:pgSz w:w="15840" w:h="12240" w:orient="landscape"/>
      <w:pgMar w:top="1701" w:right="568" w:bottom="61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9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A3BF0"/>
    <w:multiLevelType w:val="hybridMultilevel"/>
    <w:tmpl w:val="106A1AD4"/>
    <w:lvl w:ilvl="0" w:tplc="28385C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3"/>
  </w:num>
  <w:num w:numId="11" w16cid:durableId="677073475">
    <w:abstractNumId w:val="21"/>
  </w:num>
  <w:num w:numId="12" w16cid:durableId="415513954">
    <w:abstractNumId w:val="17"/>
  </w:num>
  <w:num w:numId="13" w16cid:durableId="61754873">
    <w:abstractNumId w:val="14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6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18"/>
  </w:num>
  <w:num w:numId="25" w16cid:durableId="1673797276">
    <w:abstractNumId w:val="19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2"/>
  </w:num>
  <w:num w:numId="31" w16cid:durableId="2001040946">
    <w:abstractNumId w:val="0"/>
  </w:num>
  <w:num w:numId="32" w16cid:durableId="1188061776">
    <w:abstractNumId w:val="23"/>
  </w:num>
  <w:num w:numId="33" w16cid:durableId="12868158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369C"/>
    <w:rsid w:val="00011455"/>
    <w:rsid w:val="00013C67"/>
    <w:rsid w:val="00020229"/>
    <w:rsid w:val="00021F14"/>
    <w:rsid w:val="00021F6C"/>
    <w:rsid w:val="00026F71"/>
    <w:rsid w:val="00034B4C"/>
    <w:rsid w:val="000444A4"/>
    <w:rsid w:val="000513DC"/>
    <w:rsid w:val="000524A5"/>
    <w:rsid w:val="00064AE8"/>
    <w:rsid w:val="00070CF6"/>
    <w:rsid w:val="00083FD1"/>
    <w:rsid w:val="00086ABB"/>
    <w:rsid w:val="00093772"/>
    <w:rsid w:val="0009453C"/>
    <w:rsid w:val="000A2438"/>
    <w:rsid w:val="000B01AD"/>
    <w:rsid w:val="000C264E"/>
    <w:rsid w:val="000C5763"/>
    <w:rsid w:val="000D1F7D"/>
    <w:rsid w:val="000E4AC9"/>
    <w:rsid w:val="00113C2C"/>
    <w:rsid w:val="001273F5"/>
    <w:rsid w:val="00130A3B"/>
    <w:rsid w:val="00143EF6"/>
    <w:rsid w:val="00146A5B"/>
    <w:rsid w:val="00160C11"/>
    <w:rsid w:val="00180307"/>
    <w:rsid w:val="0018131E"/>
    <w:rsid w:val="00190DB1"/>
    <w:rsid w:val="001A22A1"/>
    <w:rsid w:val="001C0E3A"/>
    <w:rsid w:val="001C4BA2"/>
    <w:rsid w:val="001F02B5"/>
    <w:rsid w:val="00202311"/>
    <w:rsid w:val="00221D12"/>
    <w:rsid w:val="00226AAF"/>
    <w:rsid w:val="002413E4"/>
    <w:rsid w:val="002456A1"/>
    <w:rsid w:val="00254029"/>
    <w:rsid w:val="00262775"/>
    <w:rsid w:val="00267A39"/>
    <w:rsid w:val="00271FC1"/>
    <w:rsid w:val="00276FC5"/>
    <w:rsid w:val="00277396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5303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01B09"/>
    <w:rsid w:val="00422D00"/>
    <w:rsid w:val="00427158"/>
    <w:rsid w:val="00430F7E"/>
    <w:rsid w:val="0043548B"/>
    <w:rsid w:val="004518FF"/>
    <w:rsid w:val="0045403E"/>
    <w:rsid w:val="0045551A"/>
    <w:rsid w:val="00477671"/>
    <w:rsid w:val="004900DA"/>
    <w:rsid w:val="004A2255"/>
    <w:rsid w:val="004B1D82"/>
    <w:rsid w:val="004F2BFC"/>
    <w:rsid w:val="004F3941"/>
    <w:rsid w:val="004F46E9"/>
    <w:rsid w:val="00503C9E"/>
    <w:rsid w:val="005072AB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3F45"/>
    <w:rsid w:val="00584DD1"/>
    <w:rsid w:val="005907E6"/>
    <w:rsid w:val="00595DCF"/>
    <w:rsid w:val="005B0445"/>
    <w:rsid w:val="005B79DB"/>
    <w:rsid w:val="005E24DD"/>
    <w:rsid w:val="005E2DB0"/>
    <w:rsid w:val="005E7C0B"/>
    <w:rsid w:val="005F6958"/>
    <w:rsid w:val="00616EBF"/>
    <w:rsid w:val="0064114E"/>
    <w:rsid w:val="00642373"/>
    <w:rsid w:val="00654267"/>
    <w:rsid w:val="006810DD"/>
    <w:rsid w:val="00682D30"/>
    <w:rsid w:val="00686119"/>
    <w:rsid w:val="006923A2"/>
    <w:rsid w:val="006971C2"/>
    <w:rsid w:val="00697EF9"/>
    <w:rsid w:val="006A2FB5"/>
    <w:rsid w:val="006F3C25"/>
    <w:rsid w:val="006F4F41"/>
    <w:rsid w:val="006F767B"/>
    <w:rsid w:val="00704428"/>
    <w:rsid w:val="0070479D"/>
    <w:rsid w:val="00710CB7"/>
    <w:rsid w:val="00711723"/>
    <w:rsid w:val="00725D72"/>
    <w:rsid w:val="0073186C"/>
    <w:rsid w:val="007407E7"/>
    <w:rsid w:val="00741006"/>
    <w:rsid w:val="00747BE9"/>
    <w:rsid w:val="00751F14"/>
    <w:rsid w:val="007614F8"/>
    <w:rsid w:val="00766DF3"/>
    <w:rsid w:val="00786DA8"/>
    <w:rsid w:val="007954BA"/>
    <w:rsid w:val="007A2F09"/>
    <w:rsid w:val="007E32CB"/>
    <w:rsid w:val="007E52A7"/>
    <w:rsid w:val="007E6100"/>
    <w:rsid w:val="00807ED7"/>
    <w:rsid w:val="00826E2E"/>
    <w:rsid w:val="00830F9E"/>
    <w:rsid w:val="00834884"/>
    <w:rsid w:val="008472B1"/>
    <w:rsid w:val="00855ECD"/>
    <w:rsid w:val="0086296A"/>
    <w:rsid w:val="00864D40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8D1C72"/>
    <w:rsid w:val="008E78DC"/>
    <w:rsid w:val="009156D4"/>
    <w:rsid w:val="00953549"/>
    <w:rsid w:val="0096004F"/>
    <w:rsid w:val="00961CC6"/>
    <w:rsid w:val="00964D35"/>
    <w:rsid w:val="00966A1A"/>
    <w:rsid w:val="009928A0"/>
    <w:rsid w:val="009A3037"/>
    <w:rsid w:val="009B3C38"/>
    <w:rsid w:val="009B5431"/>
    <w:rsid w:val="009B5ED1"/>
    <w:rsid w:val="009C34E6"/>
    <w:rsid w:val="009D6C5F"/>
    <w:rsid w:val="009F39FB"/>
    <w:rsid w:val="00A0215C"/>
    <w:rsid w:val="00A10053"/>
    <w:rsid w:val="00A21772"/>
    <w:rsid w:val="00A31568"/>
    <w:rsid w:val="00A41D73"/>
    <w:rsid w:val="00A43D78"/>
    <w:rsid w:val="00A558F0"/>
    <w:rsid w:val="00A57A6D"/>
    <w:rsid w:val="00A97276"/>
    <w:rsid w:val="00AA0F5A"/>
    <w:rsid w:val="00AA1042"/>
    <w:rsid w:val="00AB2611"/>
    <w:rsid w:val="00AB77E2"/>
    <w:rsid w:val="00AC0451"/>
    <w:rsid w:val="00AC0FC2"/>
    <w:rsid w:val="00AC3110"/>
    <w:rsid w:val="00AC5982"/>
    <w:rsid w:val="00AF078F"/>
    <w:rsid w:val="00AF1C41"/>
    <w:rsid w:val="00B06CE3"/>
    <w:rsid w:val="00B55733"/>
    <w:rsid w:val="00B72A8E"/>
    <w:rsid w:val="00B83DE2"/>
    <w:rsid w:val="00BA56D5"/>
    <w:rsid w:val="00BA652E"/>
    <w:rsid w:val="00BB7112"/>
    <w:rsid w:val="00BB75A3"/>
    <w:rsid w:val="00BC4127"/>
    <w:rsid w:val="00BF2EC6"/>
    <w:rsid w:val="00C26E74"/>
    <w:rsid w:val="00C27AE8"/>
    <w:rsid w:val="00C3066E"/>
    <w:rsid w:val="00C34A1C"/>
    <w:rsid w:val="00C4119A"/>
    <w:rsid w:val="00C508C2"/>
    <w:rsid w:val="00C6672F"/>
    <w:rsid w:val="00CA0E13"/>
    <w:rsid w:val="00CB291C"/>
    <w:rsid w:val="00CB6D4C"/>
    <w:rsid w:val="00CD596B"/>
    <w:rsid w:val="00D002D6"/>
    <w:rsid w:val="00D00882"/>
    <w:rsid w:val="00D03EDB"/>
    <w:rsid w:val="00D15196"/>
    <w:rsid w:val="00D30AC3"/>
    <w:rsid w:val="00D3338E"/>
    <w:rsid w:val="00D3550B"/>
    <w:rsid w:val="00D4565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07A50"/>
    <w:rsid w:val="00E44993"/>
    <w:rsid w:val="00E54A60"/>
    <w:rsid w:val="00E66DE0"/>
    <w:rsid w:val="00E73943"/>
    <w:rsid w:val="00E839BF"/>
    <w:rsid w:val="00E84DFD"/>
    <w:rsid w:val="00EA13C4"/>
    <w:rsid w:val="00EB442B"/>
    <w:rsid w:val="00ED1998"/>
    <w:rsid w:val="00EF7D06"/>
    <w:rsid w:val="00F00073"/>
    <w:rsid w:val="00F15B5C"/>
    <w:rsid w:val="00F20B26"/>
    <w:rsid w:val="00F2314E"/>
    <w:rsid w:val="00F3454C"/>
    <w:rsid w:val="00F355AB"/>
    <w:rsid w:val="00F47A35"/>
    <w:rsid w:val="00F56118"/>
    <w:rsid w:val="00F6709B"/>
    <w:rsid w:val="00F67FF5"/>
    <w:rsid w:val="00F82E30"/>
    <w:rsid w:val="00F85848"/>
    <w:rsid w:val="00F94F8B"/>
    <w:rsid w:val="00F9500C"/>
    <w:rsid w:val="00F95B8A"/>
    <w:rsid w:val="00F9768C"/>
    <w:rsid w:val="00FA171E"/>
    <w:rsid w:val="00FB5241"/>
    <w:rsid w:val="00FC6387"/>
    <w:rsid w:val="00FC75C0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EA13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B1D8D-F569-4E8F-960C-935D868A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5</cp:revision>
  <dcterms:created xsi:type="dcterms:W3CDTF">2026-02-17T09:56:00Z</dcterms:created>
  <dcterms:modified xsi:type="dcterms:W3CDTF">2026-02-23T06:47:00Z</dcterms:modified>
</cp:coreProperties>
</file>